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0A34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764246A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7D5C0D5" w14:textId="77777777" w:rsidR="00520627" w:rsidRPr="001F3A5E" w:rsidRDefault="00520627" w:rsidP="00520627">
      <w:pPr>
        <w:tabs>
          <w:tab w:val="left" w:leader="dot" w:pos="358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  <w:r w:rsidRPr="001F3A5E">
        <w:rPr>
          <w:rFonts w:ascii="Verdana" w:eastAsia="Times New Roman" w:hAnsi="Verdana" w:cs="Times New Roman"/>
          <w:sz w:val="20"/>
          <w:szCs w:val="20"/>
          <w:lang w:eastAsia="pl-PL"/>
        </w:rPr>
        <w:t>Przedmiotem zapytania ofertowego jest: „</w:t>
      </w:r>
      <w:r w:rsidRPr="001F3A5E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Publikacja ogłoszeń prasowych w gazecie codziennej lokalnej”.</w:t>
      </w:r>
    </w:p>
    <w:p w14:paraId="5E53B2C6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FE3876" w14:textId="77777777" w:rsidR="00520627" w:rsidRPr="00D56F35" w:rsidRDefault="00520627" w:rsidP="005206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C8DB3C" w14:textId="0C01AD5E" w:rsidR="00520627" w:rsidRPr="00D56F35" w:rsidRDefault="00520627" w:rsidP="005206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6F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Zakres zamówienia obejmuje publikację ogłoszeń związanych z funkcjonowaniem Urzędu Miasta Rzeszowa (m.in. obwieszczenia, komunikaty, raporty, kondolencje, konkursy na stanowiska urzędnicze) w gazecie codziennej lokalnej wydawanej od poniedziałku do piątku. Zasięg lokalny oznacza co najmniej powiat rzeszowski i miasto Rzeszów. </w:t>
      </w:r>
      <w:r w:rsidRPr="00D56F35">
        <w:rPr>
          <w:rFonts w:ascii="Verdana" w:eastAsia="Times New Roman" w:hAnsi="Verdana" w:cs="TimesNewRomanPSMT"/>
          <w:sz w:val="20"/>
          <w:szCs w:val="20"/>
          <w:lang w:eastAsia="pl-PL"/>
        </w:rPr>
        <w:t xml:space="preserve">Wymagana forma ogłoszenia: czarno-białe, z ramką. </w:t>
      </w:r>
      <w:r w:rsidRPr="00D56F35">
        <w:rPr>
          <w:rFonts w:ascii="Verdana" w:eastAsia="Times New Roman" w:hAnsi="Verdana" w:cs="Times New Roman"/>
          <w:sz w:val="20"/>
          <w:szCs w:val="20"/>
          <w:lang w:eastAsia="pl-PL"/>
        </w:rPr>
        <w:t>Ogłoszenia będą zamieszczane</w:t>
      </w:r>
      <w:r w:rsidR="00A91B2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stronach</w:t>
      </w:r>
      <w:r w:rsidRPr="00D56F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ogłoszeniowych gazety. </w:t>
      </w:r>
    </w:p>
    <w:p w14:paraId="1E8F7ADE" w14:textId="77777777" w:rsidR="00520627" w:rsidRPr="00D56F35" w:rsidRDefault="00520627" w:rsidP="005206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pl-PL"/>
        </w:rPr>
      </w:pPr>
      <w:r w:rsidRPr="00D56F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będzie realizował zamówienie sukcesywnie w zależności od potrzeb poprzez zamówienia jednostkowe, z których będzie wynikać treść i forma ogłoszenia oraz termin emisji. Termin publikacji poszczególnych ogłoszeń wynosi max. 2 dni robocze od dnia otrzymania przez wykonawcę zamówienia jednostkowego. Zamówienie jednostkowe przekazywane będzie faksem lub pocztą elektroniczną. </w:t>
      </w:r>
      <w:r w:rsidRPr="00D56F35">
        <w:rPr>
          <w:rFonts w:ascii="Verdana" w:eastAsia="Times New Roman" w:hAnsi="Verdana" w:cs="TimesNewRomanPSMT"/>
          <w:sz w:val="20"/>
          <w:szCs w:val="20"/>
          <w:lang w:eastAsia="pl-PL"/>
        </w:rPr>
        <w:t>Szczegółowy opis przedmiotu zamówienia określony będzie</w:t>
      </w:r>
      <w:r>
        <w:rPr>
          <w:rFonts w:ascii="Verdana" w:eastAsia="Times New Roman" w:hAnsi="Verdana" w:cs="TimesNewRomanPSMT"/>
          <w:sz w:val="20"/>
          <w:szCs w:val="20"/>
          <w:lang w:eastAsia="pl-PL"/>
        </w:rPr>
        <w:t xml:space="preserve"> </w:t>
      </w:r>
      <w:r w:rsidRPr="00D56F35">
        <w:rPr>
          <w:rFonts w:ascii="Verdana" w:eastAsia="Times New Roman" w:hAnsi="Verdana" w:cs="TimesNewRomanPSMT"/>
          <w:sz w:val="20"/>
          <w:szCs w:val="20"/>
          <w:lang w:eastAsia="pl-PL"/>
        </w:rPr>
        <w:t>w umowie.</w:t>
      </w:r>
    </w:p>
    <w:p w14:paraId="01696A0C" w14:textId="5820A2C8" w:rsidR="00520627" w:rsidRPr="00D56F35" w:rsidRDefault="00520627" w:rsidP="005206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6F35">
        <w:rPr>
          <w:rFonts w:ascii="Verdana" w:eastAsia="Times New Roman" w:hAnsi="Verdana" w:cs="TimesNewRomanPSMT"/>
          <w:sz w:val="20"/>
          <w:szCs w:val="20"/>
          <w:lang w:eastAsia="pl-PL"/>
        </w:rPr>
        <w:t>Cena oferty dotyczy powierzchni ogłoszeniowej o wymiarach 1 cm</w:t>
      </w:r>
      <w:r w:rsidRPr="00D56F35">
        <w:rPr>
          <w:rFonts w:ascii="Verdana" w:eastAsia="Times New Roman" w:hAnsi="Verdana" w:cs="Times New Roman"/>
          <w:sz w:val="20"/>
          <w:szCs w:val="20"/>
          <w:lang w:eastAsia="pl-PL"/>
        </w:rPr>
        <w:t>²</w:t>
      </w:r>
      <w:r w:rsidRPr="00D56F35">
        <w:rPr>
          <w:rFonts w:ascii="Verdana" w:eastAsia="Times New Roman" w:hAnsi="Verdana" w:cs="TimesNewRomanPSMT"/>
          <w:sz w:val="20"/>
          <w:szCs w:val="20"/>
          <w:lang w:eastAsia="pl-PL"/>
        </w:rPr>
        <w:t xml:space="preserve">. </w:t>
      </w:r>
      <w:r w:rsidRPr="00D56F35">
        <w:rPr>
          <w:rFonts w:ascii="Verdana" w:hAnsi="Verdana" w:cs="Times New Roman"/>
          <w:sz w:val="20"/>
          <w:szCs w:val="20"/>
        </w:rPr>
        <w:t xml:space="preserve">Prognozowana ilość publikowanych ogłoszeń wynosi </w:t>
      </w:r>
      <w:r>
        <w:rPr>
          <w:rFonts w:ascii="Verdana" w:hAnsi="Verdana" w:cs="Times New Roman"/>
          <w:sz w:val="20"/>
          <w:szCs w:val="20"/>
        </w:rPr>
        <w:t>1</w:t>
      </w:r>
      <w:r w:rsidR="00DE2C5A">
        <w:rPr>
          <w:rFonts w:ascii="Verdana" w:hAnsi="Verdana" w:cs="Times New Roman"/>
          <w:sz w:val="20"/>
          <w:szCs w:val="20"/>
        </w:rPr>
        <w:t>3</w:t>
      </w:r>
      <w:r w:rsidRPr="00D56F35">
        <w:rPr>
          <w:rFonts w:ascii="Verdana" w:hAnsi="Verdana" w:cs="Times New Roman"/>
          <w:sz w:val="20"/>
          <w:szCs w:val="20"/>
        </w:rPr>
        <w:t xml:space="preserve"> 000 cm</w:t>
      </w:r>
      <w:r w:rsidRPr="00D56F35">
        <w:rPr>
          <w:rFonts w:ascii="Verdana" w:hAnsi="Verdana" w:cs="Times New Roman"/>
          <w:sz w:val="20"/>
          <w:szCs w:val="20"/>
          <w:vertAlign w:val="superscript"/>
        </w:rPr>
        <w:t xml:space="preserve">2 </w:t>
      </w:r>
      <w:r w:rsidRPr="00D56F35">
        <w:rPr>
          <w:rFonts w:ascii="Verdana" w:hAnsi="Verdana" w:cs="Times New Roman"/>
          <w:sz w:val="20"/>
          <w:szCs w:val="20"/>
        </w:rPr>
        <w:t xml:space="preserve">na stronach ogłoszeniowych. </w:t>
      </w:r>
    </w:p>
    <w:p w14:paraId="44160834" w14:textId="4CCFE358" w:rsidR="00520627" w:rsidRPr="001F3A5E" w:rsidRDefault="00520627" w:rsidP="00520627">
      <w:pPr>
        <w:spacing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1F3A5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Termin wykonania zamówienia: </w:t>
      </w:r>
      <w:r w:rsidRPr="001F3A5E">
        <w:rPr>
          <w:rFonts w:ascii="Verdana" w:eastAsia="Times New Roman" w:hAnsi="Verdana" w:cs="Times New Roman"/>
          <w:bCs/>
          <w:sz w:val="20"/>
          <w:szCs w:val="20"/>
          <w:u w:val="single"/>
          <w:lang w:eastAsia="pl-PL"/>
        </w:rPr>
        <w:t>12 miesięcy</w:t>
      </w:r>
      <w:r w:rsidRPr="001F3A5E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 xml:space="preserve"> </w:t>
      </w:r>
      <w:r w:rsidRPr="001F3A5E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od dnia zawarcia umowy lub do wcześniejszego wyczerpania środków finansowych przeznaczonych na realizacj</w:t>
      </w:r>
      <w:r w:rsidR="00DD10AD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ę</w:t>
      </w:r>
      <w:r w:rsidRPr="001F3A5E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zamówienia.</w:t>
      </w:r>
    </w:p>
    <w:p w14:paraId="1C45956D" w14:textId="77777777" w:rsidR="00520627" w:rsidRPr="001F3A5E" w:rsidRDefault="00520627" w:rsidP="00520627">
      <w:pPr>
        <w:spacing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</w:p>
    <w:p w14:paraId="34823012" w14:textId="77777777" w:rsidR="00520627" w:rsidRPr="001F3A5E" w:rsidRDefault="00520627" w:rsidP="00520627">
      <w:pPr>
        <w:spacing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</w:p>
    <w:p w14:paraId="017AE23B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ind w:left="708" w:right="221" w:firstLine="708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6245B40B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718F632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3A9A632" w14:textId="77777777" w:rsidR="00520627" w:rsidRPr="001F3A5E" w:rsidRDefault="00520627" w:rsidP="00520627">
      <w:pPr>
        <w:autoSpaceDE w:val="0"/>
        <w:autoSpaceDN w:val="0"/>
        <w:adjustRightInd w:val="0"/>
        <w:spacing w:after="0"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E599153" w14:textId="77777777" w:rsidR="00520627" w:rsidRPr="001F3A5E" w:rsidRDefault="00520627" w:rsidP="00520627">
      <w:pPr>
        <w:spacing w:after="0" w:line="240" w:lineRule="auto"/>
        <w:rPr>
          <w:rFonts w:ascii="Verdana" w:eastAsia="Calibri" w:hAnsi="Verdana" w:cs="Times New Roman"/>
        </w:rPr>
      </w:pPr>
      <w:r w:rsidRPr="001F3A5E">
        <w:rPr>
          <w:rFonts w:ascii="Verdana" w:eastAsia="Calibri" w:hAnsi="Verdana" w:cs="Times New Roman"/>
        </w:rPr>
        <w:t>…..............................................                  ...............................................</w:t>
      </w:r>
    </w:p>
    <w:p w14:paraId="6D28E9BA" w14:textId="77777777" w:rsidR="00520627" w:rsidRPr="001F3A5E" w:rsidRDefault="00520627" w:rsidP="00520627">
      <w:pPr>
        <w:keepNext/>
        <w:spacing w:after="0" w:line="240" w:lineRule="auto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1F3A5E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559B76D6" w14:textId="77777777" w:rsidR="00520627" w:rsidRPr="001F3A5E" w:rsidRDefault="00520627" w:rsidP="00520627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                                                             wydziału zamawiającego  </w:t>
      </w:r>
      <w:r w:rsidRPr="001F3A5E">
        <w:rPr>
          <w:rFonts w:ascii="Verdana" w:eastAsia="Arial Unicode MS" w:hAnsi="Verdana" w:cs="Arial Unicode MS"/>
          <w:sz w:val="16"/>
          <w:szCs w:val="16"/>
          <w:lang w:eastAsia="pl-PL"/>
        </w:rPr>
        <w:br/>
      </w:r>
    </w:p>
    <w:p w14:paraId="482AC9BB" w14:textId="77777777" w:rsidR="00520627" w:rsidRPr="00882976" w:rsidRDefault="00520627" w:rsidP="00520627">
      <w:pPr>
        <w:spacing w:line="360" w:lineRule="auto"/>
        <w:ind w:firstLine="708"/>
        <w:jc w:val="both"/>
        <w:rPr>
          <w:rFonts w:ascii="Verdana" w:hAnsi="Verdana"/>
          <w:color w:val="FF0000"/>
          <w:sz w:val="20"/>
          <w:szCs w:val="20"/>
          <w:u w:val="single"/>
        </w:rPr>
      </w:pPr>
    </w:p>
    <w:p w14:paraId="4A62D5C2" w14:textId="77777777" w:rsidR="00682E2F" w:rsidRDefault="00682E2F"/>
    <w:sectPr w:rsidR="00682E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87B1" w14:textId="77777777" w:rsidR="00993146" w:rsidRDefault="00993146">
      <w:pPr>
        <w:spacing w:after="0" w:line="240" w:lineRule="auto"/>
      </w:pPr>
      <w:r>
        <w:separator/>
      </w:r>
    </w:p>
  </w:endnote>
  <w:endnote w:type="continuationSeparator" w:id="0">
    <w:p w14:paraId="5BB500E3" w14:textId="77777777" w:rsidR="00993146" w:rsidRDefault="009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B5D3" w14:textId="77777777" w:rsidR="00993146" w:rsidRDefault="00993146">
      <w:pPr>
        <w:spacing w:after="0" w:line="240" w:lineRule="auto"/>
      </w:pPr>
      <w:r>
        <w:separator/>
      </w:r>
    </w:p>
  </w:footnote>
  <w:footnote w:type="continuationSeparator" w:id="0">
    <w:p w14:paraId="0838D209" w14:textId="77777777" w:rsidR="00993146" w:rsidRDefault="0099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EA8B" w14:textId="77777777" w:rsidR="00FC40DB" w:rsidRDefault="00000000" w:rsidP="00FC40DB">
    <w:pPr>
      <w:tabs>
        <w:tab w:val="left" w:leader="dot" w:pos="3581"/>
      </w:tabs>
      <w:autoSpaceDE w:val="0"/>
      <w:autoSpaceDN w:val="0"/>
      <w:adjustRightInd w:val="0"/>
      <w:spacing w:after="0" w:line="240" w:lineRule="auto"/>
      <w:jc w:val="both"/>
      <w:rPr>
        <w:rFonts w:ascii="Verdana" w:eastAsia="Arial Unicode MS" w:hAnsi="Verdana" w:cs="Arial Unicode MS"/>
        <w:b/>
        <w:bCs/>
        <w:sz w:val="16"/>
        <w:szCs w:val="16"/>
        <w:lang w:eastAsia="pl-PL"/>
      </w:rPr>
    </w:pPr>
    <w:r w:rsidRPr="00445D54">
      <w:rPr>
        <w:color w:val="FF0000"/>
      </w:rPr>
      <w:t>Załącznik nr 1 – Opis przedmiotu zamówienia</w:t>
    </w:r>
    <w:r>
      <w:rPr>
        <w:color w:val="FF0000"/>
      </w:rPr>
      <w:t xml:space="preserve"> dot. p</w:t>
    </w:r>
    <w:r w:rsidRPr="00FC40DB">
      <w:rPr>
        <w:color w:val="FF0000"/>
      </w:rPr>
      <w:t>ublikacj</w:t>
    </w:r>
    <w:r>
      <w:rPr>
        <w:color w:val="FF0000"/>
      </w:rPr>
      <w:t>i</w:t>
    </w:r>
    <w:r w:rsidRPr="00FC40DB">
      <w:rPr>
        <w:color w:val="FF0000"/>
      </w:rPr>
      <w:t xml:space="preserve"> ogłoszeń prasowych w gazecie codziennej lokalnej</w:t>
    </w:r>
    <w:r>
      <w:rPr>
        <w:color w:val="FF0000"/>
      </w:rPr>
      <w:t>.</w:t>
    </w:r>
  </w:p>
  <w:p w14:paraId="41F7A7A5" w14:textId="77777777" w:rsidR="00445D54" w:rsidRPr="00445D54" w:rsidRDefault="00000000">
    <w:pPr>
      <w:pStyle w:val="Nagwek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27"/>
    <w:rsid w:val="00075A50"/>
    <w:rsid w:val="00170090"/>
    <w:rsid w:val="00520627"/>
    <w:rsid w:val="00682E2F"/>
    <w:rsid w:val="00993146"/>
    <w:rsid w:val="00A91B2C"/>
    <w:rsid w:val="00DD10AD"/>
    <w:rsid w:val="00D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72CE"/>
  <w15:chartTrackingRefBased/>
  <w15:docId w15:val="{FCEDF9CD-E27C-499A-81F1-075B8737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6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Marika</dc:creator>
  <cp:keywords/>
  <dc:description/>
  <cp:lastModifiedBy>Gaweł Marika</cp:lastModifiedBy>
  <cp:revision>7</cp:revision>
  <cp:lastPrinted>2022-08-04T07:09:00Z</cp:lastPrinted>
  <dcterms:created xsi:type="dcterms:W3CDTF">2022-07-25T07:47:00Z</dcterms:created>
  <dcterms:modified xsi:type="dcterms:W3CDTF">2022-08-04T07:09:00Z</dcterms:modified>
</cp:coreProperties>
</file>